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4A74" w:rsidRDefault="00736053">
      <w:pPr>
        <w:spacing w:after="220"/>
      </w:pPr>
      <w:r>
        <w:rPr>
          <w:b/>
          <w:color w:val="00A8A2"/>
          <w:sz w:val="16"/>
        </w:rPr>
        <w:t>ГОСТЬ ГРУППЫ  •  МЕТОДИЧЕСКИЙ ИНСТРУМЕНТ</w:t>
      </w:r>
    </w:p>
    <w:p w:rsidR="00964A74" w:rsidRDefault="00736053" w:rsidP="00A6667F">
      <w:pPr>
        <w:pStyle w:val="aa"/>
        <w:keepNext/>
        <w:shd w:val="clear" w:color="auto" w:fill="00A8A2"/>
        <w:spacing w:before="100" w:after="180"/>
        <w:ind w:left="173" w:right="173"/>
        <w:jc w:val="center"/>
      </w:pPr>
      <w:bookmarkStart w:id="0" w:name="_GoBack"/>
      <w:r>
        <w:rPr>
          <w:rFonts w:ascii="Arial" w:hAnsi="Arial"/>
          <w:b/>
          <w:color w:val="FFFFFF"/>
          <w:sz w:val="38"/>
        </w:rPr>
        <w:t xml:space="preserve">Методика экспертных оценок «Карта одарённости» </w:t>
      </w:r>
      <w:bookmarkEnd w:id="0"/>
      <w:r>
        <w:rPr>
          <w:rFonts w:ascii="Arial" w:hAnsi="Arial"/>
          <w:b/>
          <w:color w:val="FFFFFF"/>
          <w:sz w:val="38"/>
        </w:rPr>
        <w:t>(адаптация А.И. Савенкова)</w:t>
      </w:r>
    </w:p>
    <w:p w:rsidR="00964A74" w:rsidRDefault="00736053">
      <w:pPr>
        <w:pBdr>
          <w:bottom w:val="single" w:sz="17" w:space="0" w:color="00A8A2"/>
        </w:pBdr>
        <w:spacing w:after="380"/>
      </w:pPr>
      <w:r>
        <w:rPr>
          <w:b/>
          <w:color w:val="00A8A2"/>
          <w:sz w:val="20"/>
        </w:rPr>
        <w:t>Раздел 1. Диагностический инструментарий</w:t>
      </w:r>
    </w:p>
    <w:p w:rsidR="00964A74" w:rsidRDefault="00736053">
      <w:pPr>
        <w:pStyle w:val="BodyCopy"/>
        <w:spacing w:before="160"/>
      </w:pPr>
      <w:r>
        <w:rPr>
          <w:b/>
        </w:rPr>
        <w:t>Цель:</w:t>
      </w:r>
      <w:r>
        <w:t xml:space="preserve"> оценка степени выраженности различных видов одарённости у ребёнка (для родителей и педагогов).</w:t>
      </w:r>
    </w:p>
    <w:p w:rsidR="00964A74" w:rsidRDefault="00736053">
      <w:pPr>
        <w:pStyle w:val="BodyCopy"/>
        <w:spacing w:before="160"/>
      </w:pPr>
      <w:r>
        <w:rPr>
          <w:b/>
        </w:rPr>
        <w:t>Инструкция:</w:t>
      </w:r>
      <w:r>
        <w:t xml:space="preserve"> Оцените по 5-балльной шкале выраженность каждой характеристики у ребёнка:</w:t>
      </w:r>
    </w:p>
    <w:p w:rsidR="00964A74" w:rsidRDefault="00736053">
      <w:pPr>
        <w:pStyle w:val="BodyCopy"/>
        <w:ind w:left="230"/>
      </w:pPr>
      <w:r>
        <w:t>• 5 — ярко выражено, проявляется часто;</w:t>
      </w:r>
    </w:p>
    <w:p w:rsidR="00964A74" w:rsidRDefault="00736053">
      <w:pPr>
        <w:pStyle w:val="BodyCopy"/>
        <w:ind w:left="230"/>
      </w:pPr>
      <w:r>
        <w:t>• 4 — заметно выражено, но не пост</w:t>
      </w:r>
      <w:r>
        <w:t>оянно;</w:t>
      </w:r>
    </w:p>
    <w:p w:rsidR="00964A74" w:rsidRDefault="00736053">
      <w:pPr>
        <w:pStyle w:val="BodyCopy"/>
        <w:ind w:left="230"/>
      </w:pPr>
      <w:r>
        <w:t>• 3 — выражено средне;</w:t>
      </w:r>
    </w:p>
    <w:p w:rsidR="00964A74" w:rsidRDefault="00736053">
      <w:pPr>
        <w:pStyle w:val="BodyCopy"/>
        <w:ind w:left="230"/>
      </w:pPr>
      <w:r>
        <w:t>• 2 — слабо выражено;</w:t>
      </w:r>
    </w:p>
    <w:p w:rsidR="00964A74" w:rsidRDefault="00736053">
      <w:pPr>
        <w:pStyle w:val="BodyCopy"/>
        <w:ind w:left="230"/>
      </w:pPr>
      <w:r>
        <w:t>• 1 — не выражено.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18"/>
        <w:gridCol w:w="7770"/>
        <w:gridCol w:w="1636"/>
      </w:tblGrid>
      <w:tr w:rsidR="00964A74">
        <w:trPr>
          <w:cantSplit/>
          <w:trHeight w:val="490"/>
          <w:tblHeader/>
          <w:jc w:val="center"/>
        </w:trPr>
        <w:tc>
          <w:tcPr>
            <w:tcW w:w="8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A8A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  <w:jc w:val="center"/>
            </w:pPr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w="777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A8A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</w:pPr>
            <w:r>
              <w:rPr>
                <w:b/>
                <w:color w:val="FFFFFF"/>
                <w:sz w:val="19"/>
              </w:rPr>
              <w:t>Характеристика</w:t>
            </w:r>
          </w:p>
        </w:tc>
        <w:tc>
          <w:tcPr>
            <w:tcW w:w="16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A8A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</w:pPr>
            <w:r>
              <w:rPr>
                <w:b/>
                <w:color w:val="FFFFFF"/>
                <w:sz w:val="19"/>
              </w:rPr>
              <w:t>Балл</w:t>
            </w:r>
          </w:p>
        </w:tc>
      </w:tr>
      <w:tr w:rsidR="00964A74">
        <w:trPr>
          <w:cantSplit/>
          <w:trHeight w:val="490"/>
          <w:jc w:val="center"/>
        </w:trPr>
        <w:tc>
          <w:tcPr>
            <w:tcW w:w="10224" w:type="dxa"/>
            <w:gridSpan w:val="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9F3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</w:pPr>
            <w:r>
              <w:rPr>
                <w:sz w:val="18"/>
              </w:rPr>
              <w:t>Интеллектуальная сфера</w:t>
            </w:r>
          </w:p>
        </w:tc>
      </w:tr>
      <w:tr w:rsidR="00964A74">
        <w:trPr>
          <w:cantSplit/>
          <w:trHeight w:val="490"/>
          <w:jc w:val="center"/>
        </w:trPr>
        <w:tc>
          <w:tcPr>
            <w:tcW w:w="8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w="777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</w:pPr>
            <w:r>
              <w:rPr>
                <w:sz w:val="19"/>
              </w:rPr>
              <w:t>Хорошо рассуждает, ясно мыслит</w:t>
            </w:r>
          </w:p>
        </w:tc>
        <w:tc>
          <w:tcPr>
            <w:tcW w:w="16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964A74">
            <w:pPr>
              <w:spacing w:after="0" w:line="269" w:lineRule="auto"/>
            </w:pPr>
          </w:p>
        </w:tc>
      </w:tr>
      <w:tr w:rsidR="00964A74">
        <w:trPr>
          <w:cantSplit/>
          <w:trHeight w:val="490"/>
          <w:jc w:val="center"/>
        </w:trPr>
        <w:tc>
          <w:tcPr>
            <w:tcW w:w="8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  <w:jc w:val="center"/>
            </w:pPr>
            <w:r>
              <w:rPr>
                <w:sz w:val="19"/>
              </w:rPr>
              <w:t>2</w:t>
            </w:r>
          </w:p>
        </w:tc>
        <w:tc>
          <w:tcPr>
            <w:tcW w:w="777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</w:pPr>
            <w:r>
              <w:rPr>
                <w:sz w:val="19"/>
              </w:rPr>
              <w:t>Быстро запоминает услышанное и прочитанное</w:t>
            </w:r>
          </w:p>
        </w:tc>
        <w:tc>
          <w:tcPr>
            <w:tcW w:w="16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964A74">
            <w:pPr>
              <w:spacing w:after="0" w:line="269" w:lineRule="auto"/>
            </w:pPr>
          </w:p>
        </w:tc>
      </w:tr>
      <w:tr w:rsidR="00964A74">
        <w:trPr>
          <w:cantSplit/>
          <w:trHeight w:val="490"/>
          <w:jc w:val="center"/>
        </w:trPr>
        <w:tc>
          <w:tcPr>
            <w:tcW w:w="8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777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</w:pPr>
            <w:r>
              <w:rPr>
                <w:sz w:val="19"/>
              </w:rPr>
              <w:t xml:space="preserve">Улавливает связь между событиями, причиной и </w:t>
            </w:r>
            <w:r>
              <w:rPr>
                <w:sz w:val="19"/>
              </w:rPr>
              <w:t>следствием</w:t>
            </w:r>
          </w:p>
        </w:tc>
        <w:tc>
          <w:tcPr>
            <w:tcW w:w="16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964A74">
            <w:pPr>
              <w:spacing w:after="0" w:line="269" w:lineRule="auto"/>
            </w:pPr>
          </w:p>
        </w:tc>
      </w:tr>
      <w:tr w:rsidR="00964A74">
        <w:trPr>
          <w:cantSplit/>
          <w:trHeight w:val="490"/>
          <w:jc w:val="center"/>
        </w:trPr>
        <w:tc>
          <w:tcPr>
            <w:tcW w:w="8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  <w:jc w:val="center"/>
            </w:pPr>
            <w:r>
              <w:rPr>
                <w:sz w:val="19"/>
              </w:rPr>
              <w:t>4</w:t>
            </w:r>
          </w:p>
        </w:tc>
        <w:tc>
          <w:tcPr>
            <w:tcW w:w="777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</w:pPr>
            <w:r>
              <w:rPr>
                <w:sz w:val="19"/>
              </w:rPr>
              <w:t>Задаёт много вопросов о происхождении и функциях предметов</w:t>
            </w:r>
          </w:p>
        </w:tc>
        <w:tc>
          <w:tcPr>
            <w:tcW w:w="16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964A74">
            <w:pPr>
              <w:spacing w:after="0" w:line="269" w:lineRule="auto"/>
            </w:pPr>
          </w:p>
        </w:tc>
      </w:tr>
      <w:tr w:rsidR="00964A74">
        <w:trPr>
          <w:cantSplit/>
          <w:trHeight w:val="490"/>
          <w:jc w:val="center"/>
        </w:trPr>
        <w:tc>
          <w:tcPr>
            <w:tcW w:w="8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  <w:jc w:val="center"/>
            </w:pPr>
            <w:r>
              <w:rPr>
                <w:sz w:val="19"/>
              </w:rPr>
              <w:t>5</w:t>
            </w:r>
          </w:p>
        </w:tc>
        <w:tc>
          <w:tcPr>
            <w:tcW w:w="777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</w:pPr>
            <w:r>
              <w:rPr>
                <w:sz w:val="19"/>
              </w:rPr>
              <w:t>Проявляет выраженную любознательность</w:t>
            </w:r>
          </w:p>
        </w:tc>
        <w:tc>
          <w:tcPr>
            <w:tcW w:w="16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964A74">
            <w:pPr>
              <w:spacing w:after="0" w:line="269" w:lineRule="auto"/>
            </w:pPr>
          </w:p>
        </w:tc>
      </w:tr>
      <w:tr w:rsidR="00964A74">
        <w:trPr>
          <w:cantSplit/>
          <w:trHeight w:val="490"/>
          <w:jc w:val="center"/>
        </w:trPr>
        <w:tc>
          <w:tcPr>
            <w:tcW w:w="10224" w:type="dxa"/>
            <w:gridSpan w:val="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9F3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</w:pPr>
            <w:r>
              <w:rPr>
                <w:sz w:val="18"/>
              </w:rPr>
              <w:t>Творческая сфера</w:t>
            </w:r>
          </w:p>
        </w:tc>
      </w:tr>
      <w:tr w:rsidR="00964A74">
        <w:trPr>
          <w:cantSplit/>
          <w:trHeight w:val="490"/>
          <w:jc w:val="center"/>
        </w:trPr>
        <w:tc>
          <w:tcPr>
            <w:tcW w:w="8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  <w:jc w:val="center"/>
            </w:pPr>
            <w:r>
              <w:rPr>
                <w:sz w:val="19"/>
              </w:rPr>
              <w:t>6</w:t>
            </w:r>
          </w:p>
        </w:tc>
        <w:tc>
          <w:tcPr>
            <w:tcW w:w="777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</w:pPr>
            <w:r>
              <w:rPr>
                <w:sz w:val="19"/>
              </w:rPr>
              <w:t>Нестандартно мыслит, предлагает оригинальные решения</w:t>
            </w:r>
          </w:p>
        </w:tc>
        <w:tc>
          <w:tcPr>
            <w:tcW w:w="16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964A74">
            <w:pPr>
              <w:spacing w:after="0" w:line="269" w:lineRule="auto"/>
            </w:pPr>
          </w:p>
        </w:tc>
      </w:tr>
      <w:tr w:rsidR="00964A74">
        <w:trPr>
          <w:cantSplit/>
          <w:trHeight w:val="490"/>
          <w:jc w:val="center"/>
        </w:trPr>
        <w:tc>
          <w:tcPr>
            <w:tcW w:w="8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  <w:jc w:val="center"/>
            </w:pPr>
            <w:r>
              <w:rPr>
                <w:sz w:val="19"/>
              </w:rPr>
              <w:t>7</w:t>
            </w:r>
          </w:p>
        </w:tc>
        <w:tc>
          <w:tcPr>
            <w:tcW w:w="777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</w:pPr>
            <w:r>
              <w:rPr>
                <w:sz w:val="19"/>
              </w:rPr>
              <w:t>Изобретателен в использовании материалов и идей</w:t>
            </w:r>
          </w:p>
        </w:tc>
        <w:tc>
          <w:tcPr>
            <w:tcW w:w="16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964A74">
            <w:pPr>
              <w:spacing w:after="0" w:line="269" w:lineRule="auto"/>
            </w:pPr>
          </w:p>
        </w:tc>
      </w:tr>
      <w:tr w:rsidR="00964A74">
        <w:trPr>
          <w:cantSplit/>
          <w:trHeight w:val="490"/>
          <w:jc w:val="center"/>
        </w:trPr>
        <w:tc>
          <w:tcPr>
            <w:tcW w:w="8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  <w:jc w:val="center"/>
            </w:pPr>
            <w:r>
              <w:rPr>
                <w:sz w:val="19"/>
              </w:rPr>
              <w:t>8</w:t>
            </w:r>
          </w:p>
        </w:tc>
        <w:tc>
          <w:tcPr>
            <w:tcW w:w="777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</w:pPr>
            <w:r>
              <w:rPr>
                <w:sz w:val="19"/>
              </w:rPr>
              <w:t>Склонен к</w:t>
            </w:r>
            <w:r>
              <w:rPr>
                <w:sz w:val="19"/>
              </w:rPr>
              <w:t xml:space="preserve"> фантазиям, к игре</w:t>
            </w:r>
          </w:p>
        </w:tc>
        <w:tc>
          <w:tcPr>
            <w:tcW w:w="16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964A74">
            <w:pPr>
              <w:spacing w:after="0" w:line="269" w:lineRule="auto"/>
            </w:pPr>
          </w:p>
        </w:tc>
      </w:tr>
      <w:tr w:rsidR="00964A74">
        <w:trPr>
          <w:cantSplit/>
          <w:trHeight w:val="490"/>
          <w:jc w:val="center"/>
        </w:trPr>
        <w:tc>
          <w:tcPr>
            <w:tcW w:w="8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  <w:jc w:val="center"/>
            </w:pPr>
            <w:r>
              <w:rPr>
                <w:sz w:val="19"/>
              </w:rPr>
              <w:t>9</w:t>
            </w:r>
          </w:p>
        </w:tc>
        <w:tc>
          <w:tcPr>
            <w:tcW w:w="777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</w:pPr>
            <w:r>
              <w:rPr>
                <w:sz w:val="19"/>
              </w:rPr>
              <w:t>Проявляет тонкое чувство юмора</w:t>
            </w:r>
          </w:p>
        </w:tc>
        <w:tc>
          <w:tcPr>
            <w:tcW w:w="16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964A74">
            <w:pPr>
              <w:spacing w:after="0" w:line="269" w:lineRule="auto"/>
            </w:pPr>
          </w:p>
        </w:tc>
      </w:tr>
      <w:tr w:rsidR="00964A74">
        <w:trPr>
          <w:cantSplit/>
          <w:trHeight w:val="490"/>
          <w:jc w:val="center"/>
        </w:trPr>
        <w:tc>
          <w:tcPr>
            <w:tcW w:w="8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  <w:jc w:val="center"/>
            </w:pPr>
            <w:r>
              <w:rPr>
                <w:sz w:val="19"/>
              </w:rPr>
              <w:lastRenderedPageBreak/>
              <w:t>10</w:t>
            </w:r>
          </w:p>
        </w:tc>
        <w:tc>
          <w:tcPr>
            <w:tcW w:w="777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</w:pPr>
            <w:r>
              <w:rPr>
                <w:sz w:val="19"/>
              </w:rPr>
              <w:t>Не боится быть не таким, как все</w:t>
            </w:r>
          </w:p>
        </w:tc>
        <w:tc>
          <w:tcPr>
            <w:tcW w:w="16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964A74">
            <w:pPr>
              <w:spacing w:after="0" w:line="269" w:lineRule="auto"/>
            </w:pPr>
          </w:p>
        </w:tc>
      </w:tr>
      <w:tr w:rsidR="00964A74">
        <w:trPr>
          <w:cantSplit/>
          <w:trHeight w:val="490"/>
          <w:jc w:val="center"/>
        </w:trPr>
        <w:tc>
          <w:tcPr>
            <w:tcW w:w="10224" w:type="dxa"/>
            <w:gridSpan w:val="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9F3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</w:pPr>
            <w:r>
              <w:rPr>
                <w:sz w:val="18"/>
              </w:rPr>
              <w:t>Академическая сфера</w:t>
            </w:r>
          </w:p>
        </w:tc>
      </w:tr>
      <w:tr w:rsidR="00964A74">
        <w:trPr>
          <w:cantSplit/>
          <w:trHeight w:val="490"/>
          <w:jc w:val="center"/>
        </w:trPr>
        <w:tc>
          <w:tcPr>
            <w:tcW w:w="8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  <w:jc w:val="center"/>
            </w:pPr>
            <w:r>
              <w:rPr>
                <w:sz w:val="19"/>
              </w:rPr>
              <w:t>11</w:t>
            </w:r>
          </w:p>
        </w:tc>
        <w:tc>
          <w:tcPr>
            <w:tcW w:w="777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</w:pPr>
            <w:r>
              <w:rPr>
                <w:sz w:val="19"/>
              </w:rPr>
              <w:t>Быстро учится новым знаниям, «схватывает на лету»</w:t>
            </w:r>
          </w:p>
        </w:tc>
        <w:tc>
          <w:tcPr>
            <w:tcW w:w="16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964A74">
            <w:pPr>
              <w:spacing w:after="0" w:line="269" w:lineRule="auto"/>
            </w:pPr>
          </w:p>
        </w:tc>
      </w:tr>
      <w:tr w:rsidR="00964A74">
        <w:trPr>
          <w:cantSplit/>
          <w:trHeight w:val="490"/>
          <w:jc w:val="center"/>
        </w:trPr>
        <w:tc>
          <w:tcPr>
            <w:tcW w:w="8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  <w:jc w:val="center"/>
            </w:pPr>
            <w:r>
              <w:rPr>
                <w:sz w:val="19"/>
              </w:rPr>
              <w:t>12</w:t>
            </w:r>
          </w:p>
        </w:tc>
        <w:tc>
          <w:tcPr>
            <w:tcW w:w="777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</w:pPr>
            <w:r>
              <w:rPr>
                <w:sz w:val="19"/>
              </w:rPr>
              <w:t>Обгоняет сверстников по уровню знаний</w:t>
            </w:r>
          </w:p>
        </w:tc>
        <w:tc>
          <w:tcPr>
            <w:tcW w:w="16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964A74">
            <w:pPr>
              <w:spacing w:after="0" w:line="269" w:lineRule="auto"/>
            </w:pPr>
          </w:p>
        </w:tc>
      </w:tr>
      <w:tr w:rsidR="00964A74">
        <w:trPr>
          <w:cantSplit/>
          <w:trHeight w:val="490"/>
          <w:jc w:val="center"/>
        </w:trPr>
        <w:tc>
          <w:tcPr>
            <w:tcW w:w="8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  <w:jc w:val="center"/>
            </w:pPr>
            <w:r>
              <w:rPr>
                <w:sz w:val="19"/>
              </w:rPr>
              <w:t>13</w:t>
            </w:r>
          </w:p>
        </w:tc>
        <w:tc>
          <w:tcPr>
            <w:tcW w:w="777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</w:pPr>
            <w:r>
              <w:rPr>
                <w:sz w:val="19"/>
              </w:rPr>
              <w:t xml:space="preserve">Любит читать книги, научно-популярные </w:t>
            </w:r>
            <w:r>
              <w:rPr>
                <w:sz w:val="19"/>
              </w:rPr>
              <w:t>издания</w:t>
            </w:r>
          </w:p>
        </w:tc>
        <w:tc>
          <w:tcPr>
            <w:tcW w:w="16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964A74">
            <w:pPr>
              <w:spacing w:after="0" w:line="269" w:lineRule="auto"/>
            </w:pPr>
          </w:p>
        </w:tc>
      </w:tr>
      <w:tr w:rsidR="00964A74">
        <w:trPr>
          <w:cantSplit/>
          <w:trHeight w:val="490"/>
          <w:jc w:val="center"/>
        </w:trPr>
        <w:tc>
          <w:tcPr>
            <w:tcW w:w="8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  <w:jc w:val="center"/>
            </w:pPr>
            <w:r>
              <w:rPr>
                <w:sz w:val="19"/>
              </w:rPr>
              <w:t>14</w:t>
            </w:r>
          </w:p>
        </w:tc>
        <w:tc>
          <w:tcPr>
            <w:tcW w:w="777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</w:pPr>
            <w:r>
              <w:rPr>
                <w:sz w:val="19"/>
              </w:rPr>
              <w:t>Уделяет много времени созданию собственных «проектов»</w:t>
            </w:r>
          </w:p>
        </w:tc>
        <w:tc>
          <w:tcPr>
            <w:tcW w:w="16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964A74">
            <w:pPr>
              <w:spacing w:after="0" w:line="269" w:lineRule="auto"/>
            </w:pPr>
          </w:p>
        </w:tc>
      </w:tr>
      <w:tr w:rsidR="00964A74">
        <w:trPr>
          <w:cantSplit/>
          <w:trHeight w:val="490"/>
          <w:jc w:val="center"/>
        </w:trPr>
        <w:tc>
          <w:tcPr>
            <w:tcW w:w="10224" w:type="dxa"/>
            <w:gridSpan w:val="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9F3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</w:pPr>
            <w:r>
              <w:rPr>
                <w:sz w:val="18"/>
              </w:rPr>
              <w:t>Художественная сфера</w:t>
            </w:r>
          </w:p>
        </w:tc>
      </w:tr>
      <w:tr w:rsidR="00964A74">
        <w:trPr>
          <w:cantSplit/>
          <w:trHeight w:val="490"/>
          <w:jc w:val="center"/>
        </w:trPr>
        <w:tc>
          <w:tcPr>
            <w:tcW w:w="8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  <w:jc w:val="center"/>
            </w:pPr>
            <w:r>
              <w:rPr>
                <w:sz w:val="19"/>
              </w:rPr>
              <w:t>15</w:t>
            </w:r>
          </w:p>
        </w:tc>
        <w:tc>
          <w:tcPr>
            <w:tcW w:w="777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</w:pPr>
            <w:r>
              <w:rPr>
                <w:sz w:val="19"/>
              </w:rPr>
              <w:t>Проявляет большой интерес к визуальной информации</w:t>
            </w:r>
          </w:p>
        </w:tc>
        <w:tc>
          <w:tcPr>
            <w:tcW w:w="16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964A74">
            <w:pPr>
              <w:spacing w:after="0" w:line="269" w:lineRule="auto"/>
            </w:pPr>
          </w:p>
        </w:tc>
      </w:tr>
      <w:tr w:rsidR="00964A74">
        <w:trPr>
          <w:cantSplit/>
          <w:trHeight w:val="490"/>
          <w:jc w:val="center"/>
        </w:trPr>
        <w:tc>
          <w:tcPr>
            <w:tcW w:w="8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  <w:jc w:val="center"/>
            </w:pPr>
            <w:r>
              <w:rPr>
                <w:sz w:val="19"/>
              </w:rPr>
              <w:t>16</w:t>
            </w:r>
          </w:p>
        </w:tc>
        <w:tc>
          <w:tcPr>
            <w:tcW w:w="777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</w:pPr>
            <w:r>
              <w:rPr>
                <w:sz w:val="19"/>
              </w:rPr>
              <w:t>Проводит много времени за рисованием и лепкой</w:t>
            </w:r>
          </w:p>
        </w:tc>
        <w:tc>
          <w:tcPr>
            <w:tcW w:w="16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964A74">
            <w:pPr>
              <w:spacing w:after="0" w:line="269" w:lineRule="auto"/>
            </w:pPr>
          </w:p>
        </w:tc>
      </w:tr>
      <w:tr w:rsidR="00964A74">
        <w:trPr>
          <w:cantSplit/>
          <w:trHeight w:val="490"/>
          <w:jc w:val="center"/>
        </w:trPr>
        <w:tc>
          <w:tcPr>
            <w:tcW w:w="8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  <w:jc w:val="center"/>
            </w:pPr>
            <w:r>
              <w:rPr>
                <w:sz w:val="19"/>
              </w:rPr>
              <w:t>17</w:t>
            </w:r>
          </w:p>
        </w:tc>
        <w:tc>
          <w:tcPr>
            <w:tcW w:w="777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</w:pPr>
            <w:r>
              <w:rPr>
                <w:sz w:val="19"/>
              </w:rPr>
              <w:t>Работы оригинальны, отмечены индивидуальностью</w:t>
            </w:r>
          </w:p>
        </w:tc>
        <w:tc>
          <w:tcPr>
            <w:tcW w:w="16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964A74">
            <w:pPr>
              <w:spacing w:after="0" w:line="269" w:lineRule="auto"/>
            </w:pPr>
          </w:p>
        </w:tc>
      </w:tr>
      <w:tr w:rsidR="00964A74">
        <w:trPr>
          <w:cantSplit/>
          <w:trHeight w:val="490"/>
          <w:jc w:val="center"/>
        </w:trPr>
        <w:tc>
          <w:tcPr>
            <w:tcW w:w="8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  <w:jc w:val="center"/>
            </w:pPr>
            <w:r>
              <w:rPr>
                <w:sz w:val="19"/>
              </w:rPr>
              <w:t>18</w:t>
            </w:r>
          </w:p>
        </w:tc>
        <w:tc>
          <w:tcPr>
            <w:tcW w:w="777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</w:pPr>
            <w:r>
              <w:rPr>
                <w:sz w:val="19"/>
              </w:rPr>
              <w:t>Серьёзно относится к произведениям искусства</w:t>
            </w:r>
          </w:p>
        </w:tc>
        <w:tc>
          <w:tcPr>
            <w:tcW w:w="16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964A74">
            <w:pPr>
              <w:spacing w:after="0" w:line="269" w:lineRule="auto"/>
            </w:pPr>
          </w:p>
        </w:tc>
      </w:tr>
      <w:tr w:rsidR="00964A74">
        <w:trPr>
          <w:cantSplit/>
          <w:trHeight w:val="490"/>
          <w:jc w:val="center"/>
        </w:trPr>
        <w:tc>
          <w:tcPr>
            <w:tcW w:w="10224" w:type="dxa"/>
            <w:gridSpan w:val="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9F3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</w:pPr>
            <w:r>
              <w:rPr>
                <w:sz w:val="18"/>
              </w:rPr>
              <w:t>Музыкальная сфера</w:t>
            </w:r>
          </w:p>
        </w:tc>
      </w:tr>
      <w:tr w:rsidR="00964A74">
        <w:trPr>
          <w:cantSplit/>
          <w:trHeight w:val="490"/>
          <w:jc w:val="center"/>
        </w:trPr>
        <w:tc>
          <w:tcPr>
            <w:tcW w:w="8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  <w:jc w:val="center"/>
            </w:pPr>
            <w:r>
              <w:rPr>
                <w:sz w:val="19"/>
              </w:rPr>
              <w:t>19</w:t>
            </w:r>
          </w:p>
        </w:tc>
        <w:tc>
          <w:tcPr>
            <w:tcW w:w="777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</w:pPr>
            <w:r>
              <w:rPr>
                <w:sz w:val="19"/>
              </w:rPr>
              <w:t>Быстро и легко отзывается на ритм и мелодию</w:t>
            </w:r>
          </w:p>
        </w:tc>
        <w:tc>
          <w:tcPr>
            <w:tcW w:w="16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964A74">
            <w:pPr>
              <w:spacing w:after="0" w:line="269" w:lineRule="auto"/>
            </w:pPr>
          </w:p>
        </w:tc>
      </w:tr>
      <w:tr w:rsidR="00964A74">
        <w:trPr>
          <w:cantSplit/>
          <w:trHeight w:val="490"/>
          <w:jc w:val="center"/>
        </w:trPr>
        <w:tc>
          <w:tcPr>
            <w:tcW w:w="8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  <w:jc w:val="center"/>
            </w:pPr>
            <w:r>
              <w:rPr>
                <w:sz w:val="19"/>
              </w:rPr>
              <w:t>20</w:t>
            </w:r>
          </w:p>
        </w:tc>
        <w:tc>
          <w:tcPr>
            <w:tcW w:w="777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</w:pPr>
            <w:r>
              <w:rPr>
                <w:sz w:val="19"/>
              </w:rPr>
              <w:t>Хорошо поёт</w:t>
            </w:r>
          </w:p>
        </w:tc>
        <w:tc>
          <w:tcPr>
            <w:tcW w:w="16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964A74">
            <w:pPr>
              <w:spacing w:after="0" w:line="269" w:lineRule="auto"/>
            </w:pPr>
          </w:p>
        </w:tc>
      </w:tr>
      <w:tr w:rsidR="00964A74">
        <w:trPr>
          <w:cantSplit/>
          <w:trHeight w:val="490"/>
          <w:jc w:val="center"/>
        </w:trPr>
        <w:tc>
          <w:tcPr>
            <w:tcW w:w="8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  <w:jc w:val="center"/>
            </w:pPr>
            <w:r>
              <w:rPr>
                <w:sz w:val="19"/>
              </w:rPr>
              <w:t>21</w:t>
            </w:r>
          </w:p>
        </w:tc>
        <w:tc>
          <w:tcPr>
            <w:tcW w:w="777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</w:pPr>
            <w:r>
              <w:rPr>
                <w:sz w:val="19"/>
              </w:rPr>
              <w:t>В пении или музыке выражает свои чувства, состояние</w:t>
            </w:r>
          </w:p>
        </w:tc>
        <w:tc>
          <w:tcPr>
            <w:tcW w:w="16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964A74">
            <w:pPr>
              <w:spacing w:after="0" w:line="269" w:lineRule="auto"/>
            </w:pPr>
          </w:p>
        </w:tc>
      </w:tr>
      <w:tr w:rsidR="00964A74">
        <w:trPr>
          <w:cantSplit/>
          <w:trHeight w:val="490"/>
          <w:jc w:val="center"/>
        </w:trPr>
        <w:tc>
          <w:tcPr>
            <w:tcW w:w="8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  <w:jc w:val="center"/>
            </w:pPr>
            <w:r>
              <w:rPr>
                <w:sz w:val="19"/>
              </w:rPr>
              <w:t>22</w:t>
            </w:r>
          </w:p>
        </w:tc>
        <w:tc>
          <w:tcPr>
            <w:tcW w:w="777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</w:pPr>
            <w:r>
              <w:rPr>
                <w:sz w:val="19"/>
              </w:rPr>
              <w:t>Сочиняет оригинальные мелодии</w:t>
            </w:r>
          </w:p>
        </w:tc>
        <w:tc>
          <w:tcPr>
            <w:tcW w:w="16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964A74">
            <w:pPr>
              <w:spacing w:after="0" w:line="269" w:lineRule="auto"/>
            </w:pPr>
          </w:p>
        </w:tc>
      </w:tr>
      <w:tr w:rsidR="00964A74">
        <w:trPr>
          <w:cantSplit/>
          <w:trHeight w:val="490"/>
          <w:jc w:val="center"/>
        </w:trPr>
        <w:tc>
          <w:tcPr>
            <w:tcW w:w="10224" w:type="dxa"/>
            <w:gridSpan w:val="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9F3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</w:pPr>
            <w:r>
              <w:rPr>
                <w:sz w:val="18"/>
              </w:rPr>
              <w:t>Литературная сфера</w:t>
            </w:r>
          </w:p>
        </w:tc>
      </w:tr>
      <w:tr w:rsidR="00964A74">
        <w:trPr>
          <w:cantSplit/>
          <w:trHeight w:val="490"/>
          <w:jc w:val="center"/>
        </w:trPr>
        <w:tc>
          <w:tcPr>
            <w:tcW w:w="8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  <w:jc w:val="center"/>
            </w:pPr>
            <w:r>
              <w:rPr>
                <w:sz w:val="19"/>
              </w:rPr>
              <w:t>23</w:t>
            </w:r>
          </w:p>
        </w:tc>
        <w:tc>
          <w:tcPr>
            <w:tcW w:w="777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</w:pPr>
            <w:r>
              <w:rPr>
                <w:sz w:val="19"/>
              </w:rPr>
              <w:t xml:space="preserve">Может </w:t>
            </w:r>
            <w:r>
              <w:rPr>
                <w:sz w:val="19"/>
              </w:rPr>
              <w:t>легко построить рассказ, начиная от завязки и кончая разрешением</w:t>
            </w:r>
          </w:p>
        </w:tc>
        <w:tc>
          <w:tcPr>
            <w:tcW w:w="16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964A74">
            <w:pPr>
              <w:spacing w:after="0" w:line="269" w:lineRule="auto"/>
            </w:pPr>
          </w:p>
        </w:tc>
      </w:tr>
      <w:tr w:rsidR="00964A74">
        <w:trPr>
          <w:cantSplit/>
          <w:trHeight w:val="490"/>
          <w:jc w:val="center"/>
        </w:trPr>
        <w:tc>
          <w:tcPr>
            <w:tcW w:w="8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  <w:jc w:val="center"/>
            </w:pPr>
            <w:r>
              <w:rPr>
                <w:sz w:val="19"/>
              </w:rPr>
              <w:t>24</w:t>
            </w:r>
          </w:p>
        </w:tc>
        <w:tc>
          <w:tcPr>
            <w:tcW w:w="777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</w:pPr>
            <w:r>
              <w:rPr>
                <w:sz w:val="19"/>
              </w:rPr>
              <w:t>Придумывает что-то новое, рассказывая о знакомом</w:t>
            </w:r>
          </w:p>
        </w:tc>
        <w:tc>
          <w:tcPr>
            <w:tcW w:w="16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964A74">
            <w:pPr>
              <w:spacing w:after="0" w:line="269" w:lineRule="auto"/>
            </w:pPr>
          </w:p>
        </w:tc>
      </w:tr>
      <w:tr w:rsidR="00964A74">
        <w:trPr>
          <w:cantSplit/>
          <w:trHeight w:val="490"/>
          <w:jc w:val="center"/>
        </w:trPr>
        <w:tc>
          <w:tcPr>
            <w:tcW w:w="8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  <w:jc w:val="center"/>
            </w:pPr>
            <w:r>
              <w:rPr>
                <w:sz w:val="19"/>
              </w:rPr>
              <w:lastRenderedPageBreak/>
              <w:t>25</w:t>
            </w:r>
          </w:p>
        </w:tc>
        <w:tc>
          <w:tcPr>
            <w:tcW w:w="777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</w:pPr>
            <w:r>
              <w:rPr>
                <w:sz w:val="19"/>
              </w:rPr>
              <w:t>Умеет передать эмоциональное состояние героев</w:t>
            </w:r>
          </w:p>
        </w:tc>
        <w:tc>
          <w:tcPr>
            <w:tcW w:w="16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964A74">
            <w:pPr>
              <w:spacing w:after="0" w:line="269" w:lineRule="auto"/>
            </w:pPr>
          </w:p>
        </w:tc>
      </w:tr>
      <w:tr w:rsidR="00964A74">
        <w:trPr>
          <w:cantSplit/>
          <w:trHeight w:val="490"/>
          <w:jc w:val="center"/>
        </w:trPr>
        <w:tc>
          <w:tcPr>
            <w:tcW w:w="8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  <w:jc w:val="center"/>
            </w:pPr>
            <w:r>
              <w:rPr>
                <w:sz w:val="19"/>
              </w:rPr>
              <w:t>26</w:t>
            </w:r>
          </w:p>
        </w:tc>
        <w:tc>
          <w:tcPr>
            <w:tcW w:w="777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</w:pPr>
            <w:r>
              <w:rPr>
                <w:sz w:val="19"/>
              </w:rPr>
              <w:t>Любит сочинять рассказы, стихи</w:t>
            </w:r>
          </w:p>
        </w:tc>
        <w:tc>
          <w:tcPr>
            <w:tcW w:w="16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964A74">
            <w:pPr>
              <w:spacing w:after="0" w:line="269" w:lineRule="auto"/>
            </w:pPr>
          </w:p>
        </w:tc>
      </w:tr>
      <w:tr w:rsidR="00964A74">
        <w:trPr>
          <w:cantSplit/>
          <w:trHeight w:val="490"/>
          <w:jc w:val="center"/>
        </w:trPr>
        <w:tc>
          <w:tcPr>
            <w:tcW w:w="10224" w:type="dxa"/>
            <w:gridSpan w:val="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9F3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</w:pPr>
            <w:r>
              <w:rPr>
                <w:sz w:val="18"/>
              </w:rPr>
              <w:t>Артистическая сфера</w:t>
            </w:r>
          </w:p>
        </w:tc>
      </w:tr>
      <w:tr w:rsidR="00964A74">
        <w:trPr>
          <w:cantSplit/>
          <w:trHeight w:val="490"/>
          <w:jc w:val="center"/>
        </w:trPr>
        <w:tc>
          <w:tcPr>
            <w:tcW w:w="8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  <w:jc w:val="center"/>
            </w:pPr>
            <w:r>
              <w:rPr>
                <w:sz w:val="19"/>
              </w:rPr>
              <w:t>27</w:t>
            </w:r>
          </w:p>
        </w:tc>
        <w:tc>
          <w:tcPr>
            <w:tcW w:w="777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</w:pPr>
            <w:r>
              <w:rPr>
                <w:sz w:val="19"/>
              </w:rPr>
              <w:t xml:space="preserve">Легко входит в роль </w:t>
            </w:r>
            <w:r>
              <w:rPr>
                <w:sz w:val="19"/>
              </w:rPr>
              <w:t>другого персонажа</w:t>
            </w:r>
          </w:p>
        </w:tc>
        <w:tc>
          <w:tcPr>
            <w:tcW w:w="16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964A74">
            <w:pPr>
              <w:spacing w:after="0" w:line="269" w:lineRule="auto"/>
            </w:pPr>
          </w:p>
        </w:tc>
      </w:tr>
      <w:tr w:rsidR="00964A74">
        <w:trPr>
          <w:cantSplit/>
          <w:trHeight w:val="490"/>
          <w:jc w:val="center"/>
        </w:trPr>
        <w:tc>
          <w:tcPr>
            <w:tcW w:w="8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  <w:jc w:val="center"/>
            </w:pPr>
            <w:r>
              <w:rPr>
                <w:sz w:val="19"/>
              </w:rPr>
              <w:t>28</w:t>
            </w:r>
          </w:p>
        </w:tc>
        <w:tc>
          <w:tcPr>
            <w:tcW w:w="777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</w:pPr>
            <w:r>
              <w:rPr>
                <w:sz w:val="19"/>
              </w:rPr>
              <w:t>Меняет тональность и выражение голоса</w:t>
            </w:r>
          </w:p>
        </w:tc>
        <w:tc>
          <w:tcPr>
            <w:tcW w:w="16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964A74">
            <w:pPr>
              <w:spacing w:after="0" w:line="269" w:lineRule="auto"/>
            </w:pPr>
          </w:p>
        </w:tc>
      </w:tr>
      <w:tr w:rsidR="00964A74">
        <w:trPr>
          <w:cantSplit/>
          <w:trHeight w:val="490"/>
          <w:jc w:val="center"/>
        </w:trPr>
        <w:tc>
          <w:tcPr>
            <w:tcW w:w="8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  <w:jc w:val="center"/>
            </w:pPr>
            <w:r>
              <w:rPr>
                <w:sz w:val="19"/>
              </w:rPr>
              <w:t>29</w:t>
            </w:r>
          </w:p>
        </w:tc>
        <w:tc>
          <w:tcPr>
            <w:tcW w:w="777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</w:pPr>
            <w:r>
              <w:rPr>
                <w:sz w:val="19"/>
              </w:rPr>
              <w:t>Передаёт чувства через мимику, жесты, движения</w:t>
            </w:r>
          </w:p>
        </w:tc>
        <w:tc>
          <w:tcPr>
            <w:tcW w:w="16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964A74">
            <w:pPr>
              <w:spacing w:after="0" w:line="269" w:lineRule="auto"/>
            </w:pPr>
          </w:p>
        </w:tc>
      </w:tr>
      <w:tr w:rsidR="00964A74">
        <w:trPr>
          <w:cantSplit/>
          <w:trHeight w:val="490"/>
          <w:jc w:val="center"/>
        </w:trPr>
        <w:tc>
          <w:tcPr>
            <w:tcW w:w="8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  <w:jc w:val="center"/>
            </w:pPr>
            <w:r>
              <w:rPr>
                <w:sz w:val="19"/>
              </w:rPr>
              <w:t>30</w:t>
            </w:r>
          </w:p>
        </w:tc>
        <w:tc>
          <w:tcPr>
            <w:tcW w:w="777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</w:pPr>
            <w:r>
              <w:rPr>
                <w:sz w:val="19"/>
              </w:rPr>
              <w:t>Стремится вызывать эмоциональные реакции у других</w:t>
            </w:r>
          </w:p>
        </w:tc>
        <w:tc>
          <w:tcPr>
            <w:tcW w:w="16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964A74">
            <w:pPr>
              <w:spacing w:after="0" w:line="269" w:lineRule="auto"/>
            </w:pPr>
          </w:p>
        </w:tc>
      </w:tr>
      <w:tr w:rsidR="00964A74">
        <w:trPr>
          <w:cantSplit/>
          <w:trHeight w:val="490"/>
          <w:jc w:val="center"/>
        </w:trPr>
        <w:tc>
          <w:tcPr>
            <w:tcW w:w="10224" w:type="dxa"/>
            <w:gridSpan w:val="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9F3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</w:pPr>
            <w:r>
              <w:rPr>
                <w:sz w:val="18"/>
              </w:rPr>
              <w:t>Техническая сфера</w:t>
            </w:r>
          </w:p>
        </w:tc>
      </w:tr>
      <w:tr w:rsidR="00964A74">
        <w:trPr>
          <w:cantSplit/>
          <w:trHeight w:val="490"/>
          <w:jc w:val="center"/>
        </w:trPr>
        <w:tc>
          <w:tcPr>
            <w:tcW w:w="8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  <w:jc w:val="center"/>
            </w:pPr>
            <w:r>
              <w:rPr>
                <w:sz w:val="19"/>
              </w:rPr>
              <w:t>31</w:t>
            </w:r>
          </w:p>
        </w:tc>
        <w:tc>
          <w:tcPr>
            <w:tcW w:w="777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</w:pPr>
            <w:r>
              <w:rPr>
                <w:sz w:val="19"/>
              </w:rPr>
              <w:t>Интересуется механизмами и машинами</w:t>
            </w:r>
          </w:p>
        </w:tc>
        <w:tc>
          <w:tcPr>
            <w:tcW w:w="16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964A74">
            <w:pPr>
              <w:spacing w:after="0" w:line="269" w:lineRule="auto"/>
            </w:pPr>
          </w:p>
        </w:tc>
      </w:tr>
      <w:tr w:rsidR="00964A74">
        <w:trPr>
          <w:cantSplit/>
          <w:trHeight w:val="490"/>
          <w:jc w:val="center"/>
        </w:trPr>
        <w:tc>
          <w:tcPr>
            <w:tcW w:w="8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  <w:jc w:val="center"/>
            </w:pPr>
            <w:r>
              <w:rPr>
                <w:sz w:val="19"/>
              </w:rPr>
              <w:t>32</w:t>
            </w:r>
          </w:p>
        </w:tc>
        <w:tc>
          <w:tcPr>
            <w:tcW w:w="777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</w:pPr>
            <w:r>
              <w:rPr>
                <w:sz w:val="19"/>
              </w:rPr>
              <w:t xml:space="preserve">Любит конструировать, </w:t>
            </w:r>
            <w:r>
              <w:rPr>
                <w:sz w:val="19"/>
              </w:rPr>
              <w:t>разбирать, чинить</w:t>
            </w:r>
          </w:p>
        </w:tc>
        <w:tc>
          <w:tcPr>
            <w:tcW w:w="16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964A74">
            <w:pPr>
              <w:spacing w:after="0" w:line="269" w:lineRule="auto"/>
            </w:pPr>
          </w:p>
        </w:tc>
      </w:tr>
      <w:tr w:rsidR="00964A74">
        <w:trPr>
          <w:cantSplit/>
          <w:trHeight w:val="490"/>
          <w:jc w:val="center"/>
        </w:trPr>
        <w:tc>
          <w:tcPr>
            <w:tcW w:w="8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  <w:jc w:val="center"/>
            </w:pPr>
            <w:r>
              <w:rPr>
                <w:sz w:val="19"/>
              </w:rPr>
              <w:t>33</w:t>
            </w:r>
          </w:p>
        </w:tc>
        <w:tc>
          <w:tcPr>
            <w:tcW w:w="777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</w:pPr>
            <w:r>
              <w:rPr>
                <w:sz w:val="19"/>
              </w:rPr>
              <w:t>Понимает причины «капризов» механизмов</w:t>
            </w:r>
          </w:p>
        </w:tc>
        <w:tc>
          <w:tcPr>
            <w:tcW w:w="16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964A74">
            <w:pPr>
              <w:spacing w:after="0" w:line="269" w:lineRule="auto"/>
            </w:pPr>
          </w:p>
        </w:tc>
      </w:tr>
      <w:tr w:rsidR="00964A74">
        <w:trPr>
          <w:cantSplit/>
          <w:trHeight w:val="490"/>
          <w:jc w:val="center"/>
        </w:trPr>
        <w:tc>
          <w:tcPr>
            <w:tcW w:w="8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  <w:jc w:val="center"/>
            </w:pPr>
            <w:r>
              <w:rPr>
                <w:sz w:val="19"/>
              </w:rPr>
              <w:t>34</w:t>
            </w:r>
          </w:p>
        </w:tc>
        <w:tc>
          <w:tcPr>
            <w:tcW w:w="777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</w:pPr>
            <w:r>
              <w:rPr>
                <w:sz w:val="19"/>
              </w:rPr>
              <w:t>Любит рисовать чертежи, схемы</w:t>
            </w:r>
          </w:p>
        </w:tc>
        <w:tc>
          <w:tcPr>
            <w:tcW w:w="16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964A74">
            <w:pPr>
              <w:spacing w:after="0" w:line="269" w:lineRule="auto"/>
            </w:pPr>
          </w:p>
        </w:tc>
      </w:tr>
      <w:tr w:rsidR="00964A74">
        <w:trPr>
          <w:cantSplit/>
          <w:trHeight w:val="490"/>
          <w:jc w:val="center"/>
        </w:trPr>
        <w:tc>
          <w:tcPr>
            <w:tcW w:w="10224" w:type="dxa"/>
            <w:gridSpan w:val="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9F3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</w:pPr>
            <w:r>
              <w:rPr>
                <w:sz w:val="18"/>
              </w:rPr>
              <w:t>Лидерская сфера</w:t>
            </w:r>
          </w:p>
        </w:tc>
      </w:tr>
      <w:tr w:rsidR="00964A74">
        <w:trPr>
          <w:cantSplit/>
          <w:trHeight w:val="490"/>
          <w:jc w:val="center"/>
        </w:trPr>
        <w:tc>
          <w:tcPr>
            <w:tcW w:w="8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  <w:jc w:val="center"/>
            </w:pPr>
            <w:r>
              <w:rPr>
                <w:sz w:val="19"/>
              </w:rPr>
              <w:t>35</w:t>
            </w:r>
          </w:p>
        </w:tc>
        <w:tc>
          <w:tcPr>
            <w:tcW w:w="777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</w:pPr>
            <w:r>
              <w:rPr>
                <w:sz w:val="19"/>
              </w:rPr>
              <w:t>Другие дети предпочитают выбирать его в качестве партнёра</w:t>
            </w:r>
          </w:p>
        </w:tc>
        <w:tc>
          <w:tcPr>
            <w:tcW w:w="16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964A74">
            <w:pPr>
              <w:spacing w:after="0" w:line="269" w:lineRule="auto"/>
            </w:pPr>
          </w:p>
        </w:tc>
      </w:tr>
      <w:tr w:rsidR="00964A74">
        <w:trPr>
          <w:cantSplit/>
          <w:trHeight w:val="490"/>
          <w:jc w:val="center"/>
        </w:trPr>
        <w:tc>
          <w:tcPr>
            <w:tcW w:w="8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  <w:jc w:val="center"/>
            </w:pPr>
            <w:r>
              <w:rPr>
                <w:sz w:val="19"/>
              </w:rPr>
              <w:t>36</w:t>
            </w:r>
          </w:p>
        </w:tc>
        <w:tc>
          <w:tcPr>
            <w:tcW w:w="777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</w:pPr>
            <w:r>
              <w:rPr>
                <w:sz w:val="19"/>
              </w:rPr>
              <w:t>Сохраняет уверенность в окружении незнакомых людей</w:t>
            </w:r>
          </w:p>
        </w:tc>
        <w:tc>
          <w:tcPr>
            <w:tcW w:w="16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964A74">
            <w:pPr>
              <w:spacing w:after="0" w:line="269" w:lineRule="auto"/>
            </w:pPr>
          </w:p>
        </w:tc>
      </w:tr>
      <w:tr w:rsidR="00964A74">
        <w:trPr>
          <w:cantSplit/>
          <w:trHeight w:val="490"/>
          <w:jc w:val="center"/>
        </w:trPr>
        <w:tc>
          <w:tcPr>
            <w:tcW w:w="8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  <w:jc w:val="center"/>
            </w:pPr>
            <w:r>
              <w:rPr>
                <w:sz w:val="19"/>
              </w:rPr>
              <w:t>37</w:t>
            </w:r>
          </w:p>
        </w:tc>
        <w:tc>
          <w:tcPr>
            <w:tcW w:w="777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</w:pPr>
            <w:r>
              <w:rPr>
                <w:sz w:val="19"/>
              </w:rPr>
              <w:t xml:space="preserve">Легко общается с </w:t>
            </w:r>
            <w:r>
              <w:rPr>
                <w:sz w:val="19"/>
              </w:rPr>
              <w:t>детьми и взрослыми</w:t>
            </w:r>
          </w:p>
        </w:tc>
        <w:tc>
          <w:tcPr>
            <w:tcW w:w="16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964A74">
            <w:pPr>
              <w:spacing w:after="0" w:line="269" w:lineRule="auto"/>
            </w:pPr>
          </w:p>
        </w:tc>
      </w:tr>
      <w:tr w:rsidR="00964A74">
        <w:trPr>
          <w:cantSplit/>
          <w:trHeight w:val="490"/>
          <w:jc w:val="center"/>
        </w:trPr>
        <w:tc>
          <w:tcPr>
            <w:tcW w:w="8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  <w:jc w:val="center"/>
            </w:pPr>
            <w:r>
              <w:rPr>
                <w:sz w:val="19"/>
              </w:rPr>
              <w:t>38</w:t>
            </w:r>
          </w:p>
        </w:tc>
        <w:tc>
          <w:tcPr>
            <w:tcW w:w="777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</w:pPr>
            <w:r>
              <w:rPr>
                <w:sz w:val="19"/>
              </w:rPr>
              <w:t>Принимает на себя ответственность</w:t>
            </w:r>
          </w:p>
        </w:tc>
        <w:tc>
          <w:tcPr>
            <w:tcW w:w="16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964A74">
            <w:pPr>
              <w:spacing w:after="0" w:line="269" w:lineRule="auto"/>
            </w:pPr>
          </w:p>
        </w:tc>
      </w:tr>
      <w:tr w:rsidR="00964A74">
        <w:trPr>
          <w:cantSplit/>
          <w:trHeight w:val="490"/>
          <w:jc w:val="center"/>
        </w:trPr>
        <w:tc>
          <w:tcPr>
            <w:tcW w:w="10224" w:type="dxa"/>
            <w:gridSpan w:val="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9F3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</w:pPr>
            <w:r>
              <w:rPr>
                <w:sz w:val="18"/>
              </w:rPr>
              <w:t>Спортивная сфера</w:t>
            </w:r>
          </w:p>
        </w:tc>
      </w:tr>
      <w:tr w:rsidR="00964A74">
        <w:trPr>
          <w:cantSplit/>
          <w:trHeight w:val="490"/>
          <w:jc w:val="center"/>
        </w:trPr>
        <w:tc>
          <w:tcPr>
            <w:tcW w:w="8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  <w:jc w:val="center"/>
            </w:pPr>
            <w:r>
              <w:rPr>
                <w:sz w:val="19"/>
              </w:rPr>
              <w:t>39</w:t>
            </w:r>
          </w:p>
        </w:tc>
        <w:tc>
          <w:tcPr>
            <w:tcW w:w="777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</w:pPr>
            <w:r>
              <w:rPr>
                <w:sz w:val="19"/>
              </w:rPr>
              <w:t>Энергичен, нуждается в большом объёме движений</w:t>
            </w:r>
          </w:p>
        </w:tc>
        <w:tc>
          <w:tcPr>
            <w:tcW w:w="16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964A74">
            <w:pPr>
              <w:spacing w:after="0" w:line="269" w:lineRule="auto"/>
            </w:pPr>
          </w:p>
        </w:tc>
      </w:tr>
      <w:tr w:rsidR="00964A74">
        <w:trPr>
          <w:cantSplit/>
          <w:trHeight w:val="490"/>
          <w:jc w:val="center"/>
        </w:trPr>
        <w:tc>
          <w:tcPr>
            <w:tcW w:w="8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  <w:jc w:val="center"/>
            </w:pPr>
            <w:r>
              <w:rPr>
                <w:sz w:val="19"/>
              </w:rPr>
              <w:lastRenderedPageBreak/>
              <w:t>40</w:t>
            </w:r>
          </w:p>
        </w:tc>
        <w:tc>
          <w:tcPr>
            <w:tcW w:w="777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</w:pPr>
            <w:r>
              <w:rPr>
                <w:sz w:val="19"/>
              </w:rPr>
              <w:t>Любит участвовать в спортивных играх и состязаниях</w:t>
            </w:r>
          </w:p>
        </w:tc>
        <w:tc>
          <w:tcPr>
            <w:tcW w:w="16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964A74">
            <w:pPr>
              <w:spacing w:after="0" w:line="269" w:lineRule="auto"/>
            </w:pPr>
          </w:p>
        </w:tc>
      </w:tr>
      <w:tr w:rsidR="00964A74">
        <w:trPr>
          <w:cantSplit/>
          <w:trHeight w:val="490"/>
          <w:jc w:val="center"/>
        </w:trPr>
        <w:tc>
          <w:tcPr>
            <w:tcW w:w="8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  <w:jc w:val="center"/>
            </w:pPr>
            <w:r>
              <w:rPr>
                <w:sz w:val="19"/>
              </w:rPr>
              <w:t>41</w:t>
            </w:r>
          </w:p>
        </w:tc>
        <w:tc>
          <w:tcPr>
            <w:tcW w:w="777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</w:pPr>
            <w:r>
              <w:rPr>
                <w:sz w:val="19"/>
              </w:rPr>
              <w:t>Двигается легко, пластично, грациозно</w:t>
            </w:r>
          </w:p>
        </w:tc>
        <w:tc>
          <w:tcPr>
            <w:tcW w:w="16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964A74">
            <w:pPr>
              <w:spacing w:after="0" w:line="269" w:lineRule="auto"/>
            </w:pPr>
          </w:p>
        </w:tc>
      </w:tr>
      <w:tr w:rsidR="00964A74">
        <w:trPr>
          <w:cantSplit/>
          <w:trHeight w:val="490"/>
          <w:jc w:val="center"/>
        </w:trPr>
        <w:tc>
          <w:tcPr>
            <w:tcW w:w="8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  <w:jc w:val="center"/>
            </w:pPr>
            <w:r>
              <w:rPr>
                <w:sz w:val="19"/>
              </w:rPr>
              <w:t>42</w:t>
            </w:r>
          </w:p>
        </w:tc>
        <w:tc>
          <w:tcPr>
            <w:tcW w:w="777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736053">
            <w:pPr>
              <w:spacing w:after="0" w:line="269" w:lineRule="auto"/>
            </w:pPr>
            <w:r>
              <w:rPr>
                <w:sz w:val="19"/>
              </w:rPr>
              <w:t xml:space="preserve">Прекрасно удерживает </w:t>
            </w:r>
            <w:r>
              <w:rPr>
                <w:sz w:val="19"/>
              </w:rPr>
              <w:t>равновесие</w:t>
            </w:r>
          </w:p>
        </w:tc>
        <w:tc>
          <w:tcPr>
            <w:tcW w:w="16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964A74" w:rsidRDefault="00964A74">
            <w:pPr>
              <w:spacing w:after="0" w:line="269" w:lineRule="auto"/>
            </w:pPr>
          </w:p>
        </w:tc>
      </w:tr>
    </w:tbl>
    <w:p w:rsidR="00964A74" w:rsidRDefault="00964A74">
      <w:pPr>
        <w:spacing w:after="0"/>
      </w:pPr>
    </w:p>
    <w:p w:rsidR="00964A74" w:rsidRDefault="00736053">
      <w:pPr>
        <w:pStyle w:val="BodyCopy"/>
        <w:spacing w:before="160"/>
      </w:pPr>
      <w:r>
        <w:rPr>
          <w:b/>
        </w:rPr>
        <w:t>Обработка:</w:t>
      </w:r>
      <w:r>
        <w:t xml:space="preserve"> Подсчитывается сумма баллов по каждой сфере. Выделяются 3–4 сферы с наибольшими показателями — это приоритетные направления развития ребёнка.</w:t>
      </w:r>
    </w:p>
    <w:sectPr w:rsidR="00964A74" w:rsidSect="00034616">
      <w:headerReference w:type="default" r:id="rId8"/>
      <w:footerReference w:type="default" r:id="rId9"/>
      <w:pgSz w:w="12240" w:h="15840"/>
      <w:pgMar w:top="1037" w:right="979" w:bottom="936" w:left="979" w:header="432" w:footer="47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6053" w:rsidRDefault="00736053">
      <w:pPr>
        <w:spacing w:after="0" w:line="240" w:lineRule="auto"/>
      </w:pPr>
      <w:r>
        <w:separator/>
      </w:r>
    </w:p>
  </w:endnote>
  <w:endnote w:type="continuationSeparator" w:id="0">
    <w:p w:rsidR="00736053" w:rsidRDefault="007360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4A74" w:rsidRDefault="00736053">
    <w:pPr>
      <w:pStyle w:val="a7"/>
      <w:jc w:val="right"/>
    </w:pPr>
    <w:r>
      <w:rPr>
        <w:color w:val="486274"/>
        <w:sz w:val="16"/>
      </w:rPr>
      <w:t xml:space="preserve">ГБДОУ детский сад № 38  •  2026  |  </w:t>
    </w:r>
    <w:r>
      <w:fldChar w:fldCharType="begin"/>
    </w:r>
    <w:r>
      <w:instrText>PAGE</w:instrText>
    </w:r>
    <w:r>
      <w:fldChar w:fldCharType="separate"/>
    </w:r>
    <w:r w:rsidR="00A6667F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6053" w:rsidRDefault="00736053">
      <w:pPr>
        <w:spacing w:after="0" w:line="240" w:lineRule="auto"/>
      </w:pPr>
      <w:r>
        <w:separator/>
      </w:r>
    </w:p>
  </w:footnote>
  <w:footnote w:type="continuationSeparator" w:id="0">
    <w:p w:rsidR="00736053" w:rsidRDefault="007360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4A74" w:rsidRDefault="00736053">
    <w:pPr>
      <w:pStyle w:val="a5"/>
    </w:pPr>
    <w:r>
      <w:rPr>
        <w:b/>
        <w:color w:val="00A8A2"/>
        <w:sz w:val="16"/>
      </w:rPr>
      <w:t xml:space="preserve">МЕТОДИЧЕСКИЙ ПАКЕТ </w:t>
    </w:r>
    <w:r>
      <w:rPr>
        <w:b/>
        <w:color w:val="00A8A2"/>
        <w:sz w:val="16"/>
      </w:rPr>
      <w:t xml:space="preserve"> /  1.4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36053"/>
    <w:rsid w:val="00964A74"/>
    <w:rsid w:val="00A6667F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98B71BE4-88CE-42E3-8972-DB739DF36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100" w:line="293" w:lineRule="auto"/>
    </w:pPr>
    <w:rPr>
      <w:rFonts w:ascii="Arial" w:hAnsi="Arial"/>
      <w:color w:val="172C41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odyCopy">
    <w:name w:val="Body Copy"/>
    <w:basedOn w:val="a1"/>
    <w:pPr>
      <w:spacing w:line="288" w:lineRule="auto"/>
    </w:pPr>
  </w:style>
  <w:style w:type="paragraph" w:customStyle="1" w:styleId="InlineHeading">
    <w:name w:val="Inline Heading"/>
    <w:basedOn w:val="BodyCopy"/>
    <w:pPr>
      <w:spacing w:before="200"/>
    </w:pPr>
    <w:rPr>
      <w:b/>
      <w:color w:val="00A8A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15971DE-4B74-4691-9D0F-2B0BA98F5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427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3</cp:revision>
  <dcterms:created xsi:type="dcterms:W3CDTF">2013-12-23T23:15:00Z</dcterms:created>
  <dcterms:modified xsi:type="dcterms:W3CDTF">2026-09-25T14:12:00Z</dcterms:modified>
  <cp:category/>
</cp:coreProperties>
</file>